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851" w:rsidRPr="00B55493" w:rsidRDefault="000C0851" w:rsidP="000C0851">
      <w:pPr>
        <w:spacing w:after="0"/>
        <w:jc w:val="center"/>
        <w:rPr>
          <w:b/>
          <w:sz w:val="24"/>
          <w:szCs w:val="24"/>
        </w:rPr>
      </w:pPr>
      <w:r>
        <w:rPr>
          <w:b/>
          <w:sz w:val="24"/>
          <w:szCs w:val="24"/>
        </w:rPr>
        <w:t>BUS</w:t>
      </w:r>
      <w:r w:rsidRPr="00B55493">
        <w:rPr>
          <w:b/>
          <w:sz w:val="24"/>
          <w:szCs w:val="24"/>
        </w:rPr>
        <w:t xml:space="preserve"> 173: Applied Statistics</w:t>
      </w:r>
    </w:p>
    <w:p w:rsidR="000C0851" w:rsidRPr="00B55493" w:rsidRDefault="000C0851" w:rsidP="000C0851">
      <w:pPr>
        <w:jc w:val="center"/>
        <w:rPr>
          <w:b/>
          <w:sz w:val="24"/>
          <w:szCs w:val="24"/>
        </w:rPr>
      </w:pPr>
      <w:r w:rsidRPr="00B55493">
        <w:rPr>
          <w:b/>
          <w:sz w:val="24"/>
          <w:szCs w:val="24"/>
        </w:rPr>
        <w:t>Sample Midterm 2 Exam</w:t>
      </w:r>
    </w:p>
    <w:p w:rsidR="000C0851" w:rsidRPr="001D3424" w:rsidRDefault="000C0851" w:rsidP="000C0851">
      <w:pPr>
        <w:spacing w:after="0"/>
        <w:rPr>
          <w:i/>
        </w:rPr>
      </w:pPr>
      <w:r w:rsidRPr="001D3424">
        <w:rPr>
          <w:i/>
        </w:rPr>
        <w:t xml:space="preserve">This sample exam does not cover all the materials you are responsible to know for your midterm </w:t>
      </w:r>
      <w:r>
        <w:rPr>
          <w:i/>
        </w:rPr>
        <w:t>2</w:t>
      </w:r>
      <w:r w:rsidRPr="001D3424">
        <w:rPr>
          <w:i/>
        </w:rPr>
        <w:t xml:space="preserve"> exam. This sample is designed to give you an idea of the question pattern and the level of difficulty you are likely to face in the exam. You are advised to peruse the textbook chapters, class notes, slides and worksheets to be fully prepared for this exam.</w:t>
      </w:r>
    </w:p>
    <w:p w:rsidR="000C0851" w:rsidRDefault="000C0851" w:rsidP="000C0851">
      <w:r>
        <w:t>*************************************************************************************</w:t>
      </w:r>
    </w:p>
    <w:p w:rsidR="00C450BF" w:rsidRPr="00E41EC2" w:rsidRDefault="00C450BF" w:rsidP="00C450BF">
      <w:pPr>
        <w:pStyle w:val="actividadesr"/>
        <w:shd w:val="clear" w:color="auto" w:fill="FFFFFF"/>
        <w:spacing w:before="240" w:beforeAutospacing="0" w:after="250" w:afterAutospacing="0" w:line="276" w:lineRule="auto"/>
        <w:ind w:right="250"/>
        <w:jc w:val="both"/>
        <w:rPr>
          <w:rFonts w:asciiTheme="minorHAnsi" w:hAnsiTheme="minorHAnsi"/>
          <w:b/>
          <w:color w:val="FF0000"/>
          <w:spacing w:val="14"/>
          <w:sz w:val="20"/>
          <w:szCs w:val="20"/>
        </w:rPr>
      </w:pPr>
      <w:r w:rsidRPr="00E41EC2">
        <w:rPr>
          <w:rFonts w:asciiTheme="minorHAnsi" w:hAnsiTheme="minorHAnsi"/>
          <w:b/>
          <w:color w:val="FF0000"/>
          <w:spacing w:val="14"/>
          <w:sz w:val="20"/>
          <w:szCs w:val="20"/>
        </w:rPr>
        <w:t>Hypothesis test for population variance</w:t>
      </w:r>
    </w:p>
    <w:p w:rsidR="00C450BF" w:rsidRDefault="00C450BF" w:rsidP="00A91D4C">
      <w:pPr>
        <w:pStyle w:val="actividadesr"/>
        <w:shd w:val="clear" w:color="auto" w:fill="FFFFFF"/>
        <w:spacing w:before="240" w:beforeAutospacing="0" w:after="250" w:afterAutospacing="0" w:line="276" w:lineRule="auto"/>
        <w:ind w:right="250"/>
        <w:jc w:val="both"/>
        <w:rPr>
          <w:rFonts w:asciiTheme="minorHAnsi" w:hAnsiTheme="minorHAnsi"/>
          <w:color w:val="000000"/>
          <w:spacing w:val="14"/>
          <w:sz w:val="20"/>
          <w:szCs w:val="20"/>
        </w:rPr>
      </w:pPr>
      <w:r w:rsidRPr="00E41EC2">
        <w:rPr>
          <w:rFonts w:asciiTheme="minorHAnsi" w:hAnsiTheme="minorHAnsi"/>
          <w:color w:val="000000"/>
          <w:spacing w:val="14"/>
          <w:sz w:val="20"/>
          <w:szCs w:val="20"/>
        </w:rPr>
        <w:t xml:space="preserve">Problem </w:t>
      </w:r>
      <w:r w:rsidR="00A91D4C">
        <w:rPr>
          <w:rFonts w:asciiTheme="minorHAnsi" w:hAnsiTheme="minorHAnsi"/>
          <w:color w:val="000000"/>
          <w:spacing w:val="14"/>
          <w:sz w:val="20"/>
          <w:szCs w:val="20"/>
        </w:rPr>
        <w:t>1</w:t>
      </w:r>
      <w:r w:rsidRPr="00E41EC2">
        <w:rPr>
          <w:rFonts w:asciiTheme="minorHAnsi" w:hAnsiTheme="minorHAnsi"/>
          <w:color w:val="000000"/>
          <w:spacing w:val="14"/>
          <w:sz w:val="20"/>
          <w:szCs w:val="20"/>
        </w:rPr>
        <w:t xml:space="preserve">: The makers of Flippin’ Out Pancake Mix claim that one cup of their mix contains 11 grams of sugar. However, the mix is not uniform, so the amount of sugar varies from cup to cup. One cup of mix was taken from each of 24 randomly selected boxes. The sample variance of the sugar measurements from these 24 cups was 1.47 grams. Assume that the distribution of sugar content is approximately normal. </w:t>
      </w:r>
    </w:p>
    <w:p w:rsidR="00C450BF" w:rsidRDefault="00C450BF" w:rsidP="00C450BF">
      <w:pPr>
        <w:pStyle w:val="actividadesr"/>
        <w:numPr>
          <w:ilvl w:val="0"/>
          <w:numId w:val="2"/>
        </w:numPr>
        <w:shd w:val="clear" w:color="auto" w:fill="FFFFFF"/>
        <w:spacing w:before="0" w:beforeAutospacing="0" w:after="250" w:afterAutospacing="0" w:line="276" w:lineRule="auto"/>
        <w:ind w:right="250"/>
        <w:jc w:val="both"/>
        <w:rPr>
          <w:rFonts w:asciiTheme="minorHAnsi" w:hAnsiTheme="minorHAnsi"/>
          <w:color w:val="000000"/>
          <w:spacing w:val="14"/>
          <w:sz w:val="20"/>
          <w:szCs w:val="20"/>
        </w:rPr>
      </w:pPr>
      <w:r w:rsidRPr="00E41EC2">
        <w:rPr>
          <w:rFonts w:asciiTheme="minorHAnsi" w:hAnsiTheme="minorHAnsi"/>
          <w:color w:val="000000"/>
          <w:spacing w:val="14"/>
          <w:sz w:val="20"/>
          <w:szCs w:val="20"/>
        </w:rPr>
        <w:t xml:space="preserve">Test at 2.5% significance level whether the variance of the particle diameter of all particles in 220-rated sandpaper is greater than 2.0 micrometers. </w:t>
      </w:r>
    </w:p>
    <w:p w:rsidR="00A91D4C" w:rsidRDefault="00A91D4C" w:rsidP="00A91D4C">
      <w:pPr>
        <w:pStyle w:val="actividadesr"/>
        <w:shd w:val="clear" w:color="auto" w:fill="FFFFFF"/>
        <w:spacing w:before="0" w:beforeAutospacing="0" w:after="250" w:afterAutospacing="0" w:line="276" w:lineRule="auto"/>
        <w:ind w:right="250"/>
        <w:jc w:val="both"/>
        <w:rPr>
          <w:rFonts w:asciiTheme="minorHAnsi" w:hAnsiTheme="minorHAnsi"/>
          <w:color w:val="000000"/>
          <w:spacing w:val="14"/>
          <w:sz w:val="20"/>
          <w:szCs w:val="20"/>
        </w:rPr>
      </w:pPr>
      <w:r>
        <w:rPr>
          <w:rFonts w:asciiTheme="minorHAnsi" w:hAnsiTheme="minorHAnsi"/>
          <w:color w:val="000000"/>
          <w:spacing w:val="14"/>
          <w:sz w:val="20"/>
          <w:szCs w:val="20"/>
        </w:rPr>
        <w:t xml:space="preserve">Problem 2: An auto manufacturing company wants to estimate the variance of miles per gallon for its auto model AST727. A random sample of 22 cars of this model showed that the variance of miles per gallon for these cars is 0.62. Construct the 95% confidence intervals for the population variance and standard deviation. Assume the miles per gallon for all such cars are (approximately) normally distributed. </w:t>
      </w:r>
    </w:p>
    <w:p w:rsidR="002660ED" w:rsidRPr="00340AAD" w:rsidRDefault="00340AAD" w:rsidP="002660ED">
      <w:pPr>
        <w:pStyle w:val="actividadesr"/>
        <w:shd w:val="clear" w:color="auto" w:fill="FFFFFF"/>
        <w:spacing w:before="0" w:beforeAutospacing="0" w:after="250" w:afterAutospacing="0" w:line="276" w:lineRule="auto"/>
        <w:ind w:right="250"/>
        <w:jc w:val="both"/>
        <w:rPr>
          <w:rFonts w:asciiTheme="minorHAnsi" w:hAnsiTheme="minorHAnsi"/>
          <w:b/>
          <w:color w:val="FF0000"/>
          <w:spacing w:val="14"/>
          <w:sz w:val="20"/>
          <w:szCs w:val="20"/>
        </w:rPr>
      </w:pPr>
      <w:r w:rsidRPr="00340AAD">
        <w:rPr>
          <w:rFonts w:asciiTheme="minorHAnsi" w:hAnsiTheme="minorHAnsi"/>
          <w:b/>
          <w:color w:val="FF0000"/>
          <w:spacing w:val="14"/>
          <w:sz w:val="20"/>
          <w:szCs w:val="20"/>
        </w:rPr>
        <w:t>Goodness-of-Fit Tests</w:t>
      </w:r>
    </w:p>
    <w:p w:rsidR="00340AAD" w:rsidRDefault="00340AAD" w:rsidP="002660ED">
      <w:pPr>
        <w:pStyle w:val="actividadesr"/>
        <w:shd w:val="clear" w:color="auto" w:fill="FFFFFF"/>
        <w:spacing w:before="0" w:beforeAutospacing="0" w:after="250" w:afterAutospacing="0" w:line="276" w:lineRule="auto"/>
        <w:ind w:right="250"/>
        <w:jc w:val="both"/>
        <w:rPr>
          <w:rFonts w:asciiTheme="minorHAnsi" w:hAnsiTheme="minorHAnsi"/>
          <w:color w:val="000000"/>
          <w:spacing w:val="14"/>
          <w:sz w:val="20"/>
          <w:szCs w:val="20"/>
        </w:rPr>
      </w:pPr>
      <w:r>
        <w:rPr>
          <w:rFonts w:asciiTheme="minorHAnsi" w:hAnsiTheme="minorHAnsi"/>
          <w:noProof/>
          <w:color w:val="000000"/>
          <w:spacing w:val="14"/>
          <w:sz w:val="20"/>
          <w:szCs w:val="20"/>
        </w:rPr>
        <w:drawing>
          <wp:inline distT="0" distB="0" distL="0" distR="0">
            <wp:extent cx="5650230" cy="2025001"/>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649443" cy="2024719"/>
                    </a:xfrm>
                    <a:prstGeom prst="rect">
                      <a:avLst/>
                    </a:prstGeom>
                    <a:noFill/>
                    <a:ln w="9525">
                      <a:noFill/>
                      <a:miter lim="800000"/>
                      <a:headEnd/>
                      <a:tailEnd/>
                    </a:ln>
                  </pic:spPr>
                </pic:pic>
              </a:graphicData>
            </a:graphic>
          </wp:inline>
        </w:drawing>
      </w:r>
    </w:p>
    <w:p w:rsidR="00340AAD" w:rsidRDefault="00340AAD" w:rsidP="002660ED">
      <w:pPr>
        <w:pStyle w:val="actividadesr"/>
        <w:shd w:val="clear" w:color="auto" w:fill="FFFFFF"/>
        <w:spacing w:before="0" w:beforeAutospacing="0" w:after="250" w:afterAutospacing="0" w:line="276" w:lineRule="auto"/>
        <w:ind w:right="250"/>
        <w:jc w:val="both"/>
        <w:rPr>
          <w:rFonts w:asciiTheme="minorHAnsi" w:hAnsiTheme="minorHAnsi"/>
          <w:color w:val="000000"/>
          <w:spacing w:val="14"/>
          <w:sz w:val="20"/>
          <w:szCs w:val="20"/>
        </w:rPr>
      </w:pPr>
      <w:r>
        <w:rPr>
          <w:rFonts w:asciiTheme="minorHAnsi" w:hAnsiTheme="minorHAnsi"/>
          <w:noProof/>
          <w:color w:val="000000"/>
          <w:spacing w:val="14"/>
          <w:sz w:val="20"/>
          <w:szCs w:val="20"/>
        </w:rPr>
        <w:drawing>
          <wp:inline distT="0" distB="0" distL="0" distR="0">
            <wp:extent cx="5554814" cy="2445724"/>
            <wp:effectExtent l="19050" t="0" r="7786"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56774" cy="2446587"/>
                    </a:xfrm>
                    <a:prstGeom prst="rect">
                      <a:avLst/>
                    </a:prstGeom>
                    <a:noFill/>
                    <a:ln w="9525">
                      <a:noFill/>
                      <a:miter lim="800000"/>
                      <a:headEnd/>
                      <a:tailEnd/>
                    </a:ln>
                  </pic:spPr>
                </pic:pic>
              </a:graphicData>
            </a:graphic>
          </wp:inline>
        </w:drawing>
      </w:r>
    </w:p>
    <w:p w:rsidR="00340AAD" w:rsidRPr="00860592" w:rsidRDefault="00340AAD" w:rsidP="002660ED">
      <w:pPr>
        <w:pStyle w:val="actividadesr"/>
        <w:shd w:val="clear" w:color="auto" w:fill="FFFFFF"/>
        <w:spacing w:before="0" w:beforeAutospacing="0" w:after="250" w:afterAutospacing="0" w:line="276" w:lineRule="auto"/>
        <w:ind w:right="250"/>
        <w:jc w:val="both"/>
        <w:rPr>
          <w:rFonts w:asciiTheme="minorHAnsi" w:hAnsiTheme="minorHAnsi"/>
          <w:b/>
          <w:color w:val="FF0000"/>
          <w:spacing w:val="14"/>
          <w:sz w:val="20"/>
          <w:szCs w:val="20"/>
        </w:rPr>
      </w:pPr>
      <w:r w:rsidRPr="00860592">
        <w:rPr>
          <w:rFonts w:asciiTheme="minorHAnsi" w:hAnsiTheme="minorHAnsi"/>
          <w:b/>
          <w:color w:val="FF0000"/>
          <w:spacing w:val="14"/>
          <w:sz w:val="20"/>
          <w:szCs w:val="20"/>
        </w:rPr>
        <w:lastRenderedPageBreak/>
        <w:t>Test for Independence</w:t>
      </w:r>
    </w:p>
    <w:p w:rsidR="00340AAD" w:rsidRDefault="00860592" w:rsidP="00860592">
      <w:pPr>
        <w:pStyle w:val="actividadesr"/>
        <w:shd w:val="clear" w:color="auto" w:fill="FFFFFF"/>
        <w:spacing w:before="0" w:beforeAutospacing="0" w:after="250" w:afterAutospacing="0" w:line="276" w:lineRule="auto"/>
        <w:ind w:right="250"/>
        <w:rPr>
          <w:rFonts w:asciiTheme="minorHAnsi" w:hAnsiTheme="minorHAnsi"/>
          <w:color w:val="000000"/>
          <w:spacing w:val="14"/>
          <w:sz w:val="20"/>
          <w:szCs w:val="20"/>
        </w:rPr>
      </w:pPr>
      <w:r>
        <w:rPr>
          <w:rFonts w:asciiTheme="minorHAnsi" w:hAnsiTheme="minorHAnsi"/>
          <w:noProof/>
          <w:color w:val="000000"/>
          <w:spacing w:val="14"/>
          <w:sz w:val="20"/>
          <w:szCs w:val="20"/>
        </w:rPr>
        <w:drawing>
          <wp:inline distT="0" distB="0" distL="0" distR="0">
            <wp:extent cx="6419236" cy="2550861"/>
            <wp:effectExtent l="19050" t="0" r="614"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420098" cy="2551204"/>
                    </a:xfrm>
                    <a:prstGeom prst="rect">
                      <a:avLst/>
                    </a:prstGeom>
                    <a:noFill/>
                    <a:ln w="9525">
                      <a:noFill/>
                      <a:miter lim="800000"/>
                      <a:headEnd/>
                      <a:tailEnd/>
                    </a:ln>
                  </pic:spPr>
                </pic:pic>
              </a:graphicData>
            </a:graphic>
          </wp:inline>
        </w:drawing>
      </w:r>
    </w:p>
    <w:p w:rsidR="002660ED" w:rsidRDefault="00860592" w:rsidP="002660ED">
      <w:pPr>
        <w:pStyle w:val="actividadesr"/>
        <w:shd w:val="clear" w:color="auto" w:fill="FFFFFF"/>
        <w:spacing w:before="0" w:beforeAutospacing="0" w:after="250" w:afterAutospacing="0" w:line="276" w:lineRule="auto"/>
        <w:ind w:right="250"/>
        <w:jc w:val="both"/>
        <w:rPr>
          <w:rFonts w:asciiTheme="minorHAnsi" w:hAnsiTheme="minorHAnsi"/>
          <w:color w:val="000000"/>
          <w:spacing w:val="14"/>
          <w:sz w:val="20"/>
          <w:szCs w:val="20"/>
        </w:rPr>
      </w:pPr>
      <w:r>
        <w:rPr>
          <w:rFonts w:asciiTheme="minorHAnsi" w:hAnsiTheme="minorHAnsi"/>
          <w:noProof/>
          <w:color w:val="000000"/>
          <w:spacing w:val="14"/>
          <w:sz w:val="20"/>
          <w:szCs w:val="20"/>
        </w:rPr>
        <w:drawing>
          <wp:inline distT="0" distB="0" distL="0" distR="0">
            <wp:extent cx="5943600" cy="1908873"/>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943600" cy="1908873"/>
                    </a:xfrm>
                    <a:prstGeom prst="rect">
                      <a:avLst/>
                    </a:prstGeom>
                    <a:noFill/>
                    <a:ln w="9525">
                      <a:noFill/>
                      <a:miter lim="800000"/>
                      <a:headEnd/>
                      <a:tailEnd/>
                    </a:ln>
                  </pic:spPr>
                </pic:pic>
              </a:graphicData>
            </a:graphic>
          </wp:inline>
        </w:drawing>
      </w:r>
    </w:p>
    <w:p w:rsidR="002660ED" w:rsidRPr="00EA3968" w:rsidRDefault="00860592" w:rsidP="002660ED">
      <w:pPr>
        <w:pStyle w:val="actividadesr"/>
        <w:shd w:val="clear" w:color="auto" w:fill="FFFFFF"/>
        <w:spacing w:before="0" w:beforeAutospacing="0" w:after="250" w:afterAutospacing="0" w:line="276" w:lineRule="auto"/>
        <w:ind w:right="250"/>
        <w:jc w:val="both"/>
        <w:rPr>
          <w:rFonts w:asciiTheme="minorHAnsi" w:hAnsiTheme="minorHAnsi"/>
          <w:b/>
          <w:color w:val="FF0000"/>
          <w:spacing w:val="14"/>
          <w:sz w:val="20"/>
          <w:szCs w:val="20"/>
        </w:rPr>
      </w:pPr>
      <w:r w:rsidRPr="00EA3968">
        <w:rPr>
          <w:rFonts w:asciiTheme="minorHAnsi" w:hAnsiTheme="minorHAnsi"/>
          <w:b/>
          <w:color w:val="FF0000"/>
          <w:spacing w:val="14"/>
          <w:sz w:val="20"/>
          <w:szCs w:val="20"/>
        </w:rPr>
        <w:t>Test for Homogeneity</w:t>
      </w:r>
    </w:p>
    <w:p w:rsidR="00860592" w:rsidRDefault="00EA3968" w:rsidP="002660ED">
      <w:pPr>
        <w:pStyle w:val="actividadesr"/>
        <w:shd w:val="clear" w:color="auto" w:fill="FFFFFF"/>
        <w:spacing w:before="0" w:beforeAutospacing="0" w:after="250" w:afterAutospacing="0" w:line="276" w:lineRule="auto"/>
        <w:ind w:right="250"/>
        <w:jc w:val="both"/>
        <w:rPr>
          <w:rFonts w:asciiTheme="minorHAnsi" w:hAnsiTheme="minorHAnsi"/>
          <w:color w:val="000000"/>
          <w:spacing w:val="14"/>
          <w:sz w:val="20"/>
          <w:szCs w:val="20"/>
        </w:rPr>
      </w:pPr>
      <w:r>
        <w:rPr>
          <w:rFonts w:asciiTheme="minorHAnsi" w:hAnsiTheme="minorHAnsi"/>
          <w:noProof/>
          <w:color w:val="000000"/>
          <w:spacing w:val="14"/>
          <w:sz w:val="20"/>
          <w:szCs w:val="20"/>
        </w:rPr>
        <w:drawing>
          <wp:inline distT="0" distB="0" distL="0" distR="0">
            <wp:extent cx="6198870" cy="2214298"/>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6200753" cy="2214971"/>
                    </a:xfrm>
                    <a:prstGeom prst="rect">
                      <a:avLst/>
                    </a:prstGeom>
                    <a:noFill/>
                    <a:ln w="9525">
                      <a:noFill/>
                      <a:miter lim="800000"/>
                      <a:headEnd/>
                      <a:tailEnd/>
                    </a:ln>
                  </pic:spPr>
                </pic:pic>
              </a:graphicData>
            </a:graphic>
          </wp:inline>
        </w:drawing>
      </w:r>
    </w:p>
    <w:p w:rsidR="00EA3968" w:rsidRDefault="00EA3968" w:rsidP="002660ED">
      <w:pPr>
        <w:pStyle w:val="actividadesr"/>
        <w:shd w:val="clear" w:color="auto" w:fill="FFFFFF"/>
        <w:spacing w:before="0" w:beforeAutospacing="0" w:after="250" w:afterAutospacing="0" w:line="276" w:lineRule="auto"/>
        <w:ind w:right="250"/>
        <w:jc w:val="both"/>
        <w:rPr>
          <w:rFonts w:asciiTheme="minorHAnsi" w:hAnsiTheme="minorHAnsi"/>
          <w:color w:val="000000"/>
          <w:spacing w:val="14"/>
          <w:sz w:val="20"/>
          <w:szCs w:val="20"/>
        </w:rPr>
      </w:pPr>
      <w:r>
        <w:rPr>
          <w:rFonts w:asciiTheme="minorHAnsi" w:hAnsiTheme="minorHAnsi"/>
          <w:noProof/>
          <w:color w:val="000000"/>
          <w:spacing w:val="14"/>
          <w:sz w:val="20"/>
          <w:szCs w:val="20"/>
        </w:rPr>
        <w:lastRenderedPageBreak/>
        <w:drawing>
          <wp:inline distT="0" distB="0" distL="0" distR="0">
            <wp:extent cx="6858000" cy="1881110"/>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6858000" cy="1881110"/>
                    </a:xfrm>
                    <a:prstGeom prst="rect">
                      <a:avLst/>
                    </a:prstGeom>
                    <a:noFill/>
                    <a:ln w="9525">
                      <a:noFill/>
                      <a:miter lim="800000"/>
                      <a:headEnd/>
                      <a:tailEnd/>
                    </a:ln>
                  </pic:spPr>
                </pic:pic>
              </a:graphicData>
            </a:graphic>
          </wp:inline>
        </w:drawing>
      </w:r>
    </w:p>
    <w:p w:rsidR="002660ED" w:rsidRPr="00EA3968" w:rsidRDefault="002660ED" w:rsidP="002660ED">
      <w:pPr>
        <w:pStyle w:val="actividadesr"/>
        <w:shd w:val="clear" w:color="auto" w:fill="FFFFFF"/>
        <w:spacing w:before="0" w:beforeAutospacing="0" w:after="250" w:afterAutospacing="0" w:line="276" w:lineRule="auto"/>
        <w:ind w:right="250"/>
        <w:jc w:val="both"/>
        <w:rPr>
          <w:rFonts w:asciiTheme="minorHAnsi" w:hAnsiTheme="minorHAnsi"/>
          <w:b/>
          <w:color w:val="FF0000"/>
          <w:spacing w:val="14"/>
          <w:sz w:val="20"/>
          <w:szCs w:val="20"/>
        </w:rPr>
      </w:pPr>
      <w:r w:rsidRPr="00EA3968">
        <w:rPr>
          <w:rFonts w:asciiTheme="minorHAnsi" w:hAnsiTheme="minorHAnsi"/>
          <w:b/>
          <w:color w:val="FF0000"/>
          <w:spacing w:val="14"/>
          <w:sz w:val="20"/>
          <w:szCs w:val="20"/>
        </w:rPr>
        <w:t>ANOVA</w:t>
      </w:r>
    </w:p>
    <w:p w:rsidR="002660ED" w:rsidRPr="00E34985" w:rsidRDefault="002660ED" w:rsidP="002660ED">
      <w:pPr>
        <w:pStyle w:val="Default"/>
        <w:spacing w:after="240"/>
        <w:rPr>
          <w:sz w:val="23"/>
          <w:szCs w:val="23"/>
        </w:rPr>
      </w:pPr>
      <w:r w:rsidRPr="00E34985">
        <w:rPr>
          <w:rFonts w:ascii="TimesNewRoman" w:hAnsi="TimesNewRoman" w:cs="TimesNewRoman"/>
          <w:b/>
          <w:sz w:val="23"/>
          <w:szCs w:val="23"/>
        </w:rPr>
        <w:t>Problem 4:</w:t>
      </w:r>
      <w:r w:rsidRPr="00E34985">
        <w:rPr>
          <w:rFonts w:ascii="TimesNewRoman" w:hAnsi="TimesNewRoman" w:cs="TimesNewRoman"/>
          <w:sz w:val="23"/>
          <w:szCs w:val="23"/>
        </w:rPr>
        <w:t xml:space="preserve"> The National Transportation Safety Board (NTSB) wants to examine the safety of compact cars, midsize cars, and full-size cars. It collects a sample on the pressure applied to the driver’s head during a crash test for each of the three treatments (cars types). Using the hypothetical data provided below, test</w:t>
      </w:r>
      <w:r>
        <w:rPr>
          <w:rFonts w:ascii="TimesNewRoman" w:hAnsi="TimesNewRoman" w:cs="TimesNewRoman"/>
          <w:sz w:val="23"/>
          <w:szCs w:val="23"/>
        </w:rPr>
        <w:t xml:space="preserve"> using ANOVA</w:t>
      </w:r>
      <w:r w:rsidRPr="00E34985">
        <w:rPr>
          <w:rFonts w:ascii="TimesNewRoman" w:hAnsi="TimesNewRoman" w:cs="TimesNewRoman"/>
          <w:sz w:val="23"/>
          <w:szCs w:val="23"/>
        </w:rPr>
        <w:t xml:space="preserve"> whether the mean pressure applied to the driver’s head during a crash test is equal for each types of car. Use </w:t>
      </w:r>
      <w:r w:rsidRPr="00E34985">
        <w:rPr>
          <w:rFonts w:ascii="SymbolMT" w:eastAsia="SymbolMT" w:hAnsi="TimesNewRoman" w:cs="SymbolMT" w:hint="eastAsia"/>
          <w:sz w:val="23"/>
          <w:szCs w:val="23"/>
        </w:rPr>
        <w:t>α</w:t>
      </w:r>
      <w:r w:rsidRPr="00E34985">
        <w:rPr>
          <w:rFonts w:ascii="SymbolMT" w:eastAsia="SymbolMT" w:hAnsi="TimesNewRoman" w:cs="SymbolMT"/>
          <w:sz w:val="23"/>
          <w:szCs w:val="23"/>
        </w:rPr>
        <w:t xml:space="preserve"> </w:t>
      </w:r>
      <w:r w:rsidRPr="00E34985">
        <w:rPr>
          <w:rFonts w:ascii="TimesNewRoman" w:hAnsi="TimesNewRoman" w:cs="TimesNewRoman"/>
          <w:sz w:val="23"/>
          <w:szCs w:val="23"/>
        </w:rPr>
        <w:t>= 5%.</w:t>
      </w:r>
    </w:p>
    <w:p w:rsidR="002660ED" w:rsidRDefault="002660ED" w:rsidP="002660ED">
      <w:pPr>
        <w:pStyle w:val="Default"/>
        <w:spacing w:after="240"/>
        <w:jc w:val="center"/>
        <w:rPr>
          <w:sz w:val="23"/>
          <w:szCs w:val="23"/>
        </w:rPr>
      </w:pPr>
      <w:r>
        <w:rPr>
          <w:noProof/>
          <w:sz w:val="23"/>
          <w:szCs w:val="23"/>
        </w:rPr>
        <w:drawing>
          <wp:inline distT="0" distB="0" distL="0" distR="0">
            <wp:extent cx="3975049" cy="1478658"/>
            <wp:effectExtent l="19050" t="0" r="6401"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975531" cy="1478837"/>
                    </a:xfrm>
                    <a:prstGeom prst="rect">
                      <a:avLst/>
                    </a:prstGeom>
                    <a:noFill/>
                    <a:ln w="9525">
                      <a:noFill/>
                      <a:miter lim="800000"/>
                      <a:headEnd/>
                      <a:tailEnd/>
                    </a:ln>
                  </pic:spPr>
                </pic:pic>
              </a:graphicData>
            </a:graphic>
          </wp:inline>
        </w:drawing>
      </w:r>
    </w:p>
    <w:p w:rsidR="002660ED" w:rsidRDefault="002660ED" w:rsidP="002660ED">
      <w:pPr>
        <w:pStyle w:val="Default"/>
        <w:spacing w:after="240"/>
        <w:rPr>
          <w:sz w:val="23"/>
          <w:szCs w:val="23"/>
        </w:rPr>
      </w:pPr>
      <w:r>
        <w:rPr>
          <w:sz w:val="23"/>
          <w:szCs w:val="23"/>
        </w:rPr>
        <w:t xml:space="preserve">Present the data in an ANOVA table. </w:t>
      </w:r>
    </w:p>
    <w:p w:rsidR="002660ED" w:rsidRPr="00E41EC2" w:rsidRDefault="00EA3968" w:rsidP="002660ED">
      <w:pPr>
        <w:pStyle w:val="actividadesr"/>
        <w:shd w:val="clear" w:color="auto" w:fill="FFFFFF"/>
        <w:spacing w:before="0" w:beforeAutospacing="0" w:after="250" w:afterAutospacing="0" w:line="276" w:lineRule="auto"/>
        <w:ind w:right="250"/>
        <w:jc w:val="both"/>
        <w:rPr>
          <w:rFonts w:asciiTheme="minorHAnsi" w:hAnsiTheme="minorHAnsi"/>
          <w:color w:val="000000"/>
          <w:spacing w:val="14"/>
          <w:sz w:val="20"/>
          <w:szCs w:val="20"/>
        </w:rPr>
      </w:pPr>
      <w:r>
        <w:rPr>
          <w:rFonts w:asciiTheme="minorHAnsi" w:hAnsiTheme="minorHAnsi"/>
          <w:noProof/>
          <w:color w:val="000000"/>
          <w:spacing w:val="14"/>
          <w:sz w:val="20"/>
          <w:szCs w:val="20"/>
        </w:rPr>
        <w:drawing>
          <wp:inline distT="0" distB="0" distL="0" distR="0">
            <wp:extent cx="6675948" cy="2978345"/>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6676886" cy="2978764"/>
                    </a:xfrm>
                    <a:prstGeom prst="rect">
                      <a:avLst/>
                    </a:prstGeom>
                    <a:noFill/>
                    <a:ln w="9525">
                      <a:noFill/>
                      <a:miter lim="800000"/>
                      <a:headEnd/>
                      <a:tailEnd/>
                    </a:ln>
                  </pic:spPr>
                </pic:pic>
              </a:graphicData>
            </a:graphic>
          </wp:inline>
        </w:drawing>
      </w:r>
    </w:p>
    <w:p w:rsidR="00B811CB" w:rsidRDefault="00B811CB"/>
    <w:p w:rsidR="00B811CB" w:rsidRDefault="00B811CB"/>
    <w:p w:rsidR="00B50AE5" w:rsidRPr="00B811CB" w:rsidRDefault="00B811CB">
      <w:pPr>
        <w:rPr>
          <w:b/>
          <w:color w:val="FF0000"/>
        </w:rPr>
      </w:pPr>
      <w:r w:rsidRPr="00B811CB">
        <w:rPr>
          <w:b/>
          <w:color w:val="FF0000"/>
        </w:rPr>
        <w:lastRenderedPageBreak/>
        <w:t>Sign Test: Test for Preference using Categorical Data</w:t>
      </w:r>
    </w:p>
    <w:p w:rsidR="00B811CB" w:rsidRDefault="005E56E6">
      <w:r>
        <w:rPr>
          <w:noProof/>
        </w:rPr>
        <w:drawing>
          <wp:inline distT="0" distB="0" distL="0" distR="0">
            <wp:extent cx="6858000" cy="13933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1393315"/>
                    </a:xfrm>
                    <a:prstGeom prst="rect">
                      <a:avLst/>
                    </a:prstGeom>
                    <a:noFill/>
                    <a:ln>
                      <a:noFill/>
                    </a:ln>
                  </pic:spPr>
                </pic:pic>
              </a:graphicData>
            </a:graphic>
          </wp:inline>
        </w:drawing>
      </w:r>
    </w:p>
    <w:p w:rsidR="005E56E6" w:rsidRPr="005E56E6" w:rsidRDefault="005E56E6">
      <w:pPr>
        <w:rPr>
          <w:b/>
          <w:color w:val="FF0000"/>
        </w:rPr>
      </w:pPr>
      <w:r w:rsidRPr="005E56E6">
        <w:rPr>
          <w:b/>
          <w:color w:val="FF0000"/>
        </w:rPr>
        <w:t>Sign Test: Test for Median (Single Population)</w:t>
      </w:r>
    </w:p>
    <w:p w:rsidR="005E56E6" w:rsidRDefault="005E56E6">
      <w:r>
        <w:rPr>
          <w:noProof/>
        </w:rPr>
        <w:drawing>
          <wp:inline distT="0" distB="0" distL="0" distR="0">
            <wp:extent cx="6858000" cy="14489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1448939"/>
                    </a:xfrm>
                    <a:prstGeom prst="rect">
                      <a:avLst/>
                    </a:prstGeom>
                    <a:noFill/>
                    <a:ln>
                      <a:noFill/>
                    </a:ln>
                  </pic:spPr>
                </pic:pic>
              </a:graphicData>
            </a:graphic>
          </wp:inline>
        </w:drawing>
      </w:r>
    </w:p>
    <w:p w:rsidR="005E56E6" w:rsidRPr="005E56E6" w:rsidRDefault="005E56E6">
      <w:pPr>
        <w:rPr>
          <w:b/>
          <w:color w:val="FF0000"/>
        </w:rPr>
      </w:pPr>
      <w:r w:rsidRPr="005E56E6">
        <w:rPr>
          <w:b/>
          <w:color w:val="FF0000"/>
        </w:rPr>
        <w:t>Sign Test: Test for Paired Median</w:t>
      </w:r>
    </w:p>
    <w:p w:rsidR="005E56E6" w:rsidRDefault="005E56E6">
      <w:r>
        <w:rPr>
          <w:noProof/>
        </w:rPr>
        <w:drawing>
          <wp:inline distT="0" distB="0" distL="0" distR="0">
            <wp:extent cx="6858000" cy="244730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2447307"/>
                    </a:xfrm>
                    <a:prstGeom prst="rect">
                      <a:avLst/>
                    </a:prstGeom>
                    <a:noFill/>
                    <a:ln>
                      <a:noFill/>
                    </a:ln>
                  </pic:spPr>
                </pic:pic>
              </a:graphicData>
            </a:graphic>
          </wp:inline>
        </w:drawing>
      </w:r>
    </w:p>
    <w:p w:rsidR="005E56E6" w:rsidRDefault="005E56E6"/>
    <w:p w:rsidR="005E56E6" w:rsidRPr="00C450BF" w:rsidRDefault="005E56E6">
      <w:r>
        <w:t xml:space="preserve">The last topic of Midterm II Exam is Spearman Correlation Coefficient Test. I will post sample problems of that next week. </w:t>
      </w:r>
      <w:bookmarkStart w:id="0" w:name="_GoBack"/>
      <w:bookmarkEnd w:id="0"/>
    </w:p>
    <w:sectPr w:rsidR="005E56E6" w:rsidRPr="00C450BF" w:rsidSect="008605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SymbolMT">
    <w:altName w:val="MS Mincho"/>
    <w:panose1 w:val="00000000000000000000"/>
    <w:charset w:val="80"/>
    <w:family w:val="auto"/>
    <w:notTrueType/>
    <w:pitch w:val="default"/>
    <w:sig w:usb0="00000001" w:usb1="09070000" w:usb2="00000010" w:usb3="00000000" w:csb0="000A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D2834"/>
    <w:multiLevelType w:val="hybridMultilevel"/>
    <w:tmpl w:val="C7221EF0"/>
    <w:lvl w:ilvl="0" w:tplc="9B2A219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62B26BB"/>
    <w:multiLevelType w:val="hybridMultilevel"/>
    <w:tmpl w:val="838E6744"/>
    <w:lvl w:ilvl="0" w:tplc="81C843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620EDC"/>
    <w:rsid w:val="000C0851"/>
    <w:rsid w:val="002660ED"/>
    <w:rsid w:val="00340AAD"/>
    <w:rsid w:val="005E56E6"/>
    <w:rsid w:val="00620EDC"/>
    <w:rsid w:val="00860592"/>
    <w:rsid w:val="00A91D4C"/>
    <w:rsid w:val="00B50AE5"/>
    <w:rsid w:val="00B811CB"/>
    <w:rsid w:val="00C450BF"/>
    <w:rsid w:val="00EA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dadesr">
    <w:name w:val="actividades_r"/>
    <w:basedOn w:val="Normal"/>
    <w:rsid w:val="00C450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5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0BF"/>
    <w:rPr>
      <w:rFonts w:ascii="Tahoma" w:hAnsi="Tahoma" w:cs="Tahoma"/>
      <w:sz w:val="16"/>
      <w:szCs w:val="16"/>
    </w:rPr>
  </w:style>
  <w:style w:type="paragraph" w:customStyle="1" w:styleId="Default">
    <w:name w:val="Default"/>
    <w:rsid w:val="002660E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Naveen Abedin</dc:creator>
  <cp:lastModifiedBy>Naveen Abedin</cp:lastModifiedBy>
  <cp:revision>10</cp:revision>
  <dcterms:created xsi:type="dcterms:W3CDTF">2017-03-09T02:42:00Z</dcterms:created>
  <dcterms:modified xsi:type="dcterms:W3CDTF">2017-03-10T10:57:00Z</dcterms:modified>
</cp:coreProperties>
</file>